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78CE4" w14:textId="77777777" w:rsidR="005E1A4C" w:rsidRPr="00822FDF" w:rsidRDefault="005E1A4C" w:rsidP="005E1A4C">
      <w:pPr>
        <w:rPr>
          <w:rFonts w:ascii="Avenir Roman" w:eastAsia="Times New Roman" w:hAnsi="Avenir Roman" w:cs="Times New Roman"/>
          <w:sz w:val="32"/>
          <w:szCs w:val="32"/>
        </w:rPr>
      </w:pPr>
      <w:r w:rsidRPr="00822FDF">
        <w:rPr>
          <w:rFonts w:ascii="Avenir Roman" w:eastAsia="Times New Roman" w:hAnsi="Avenir Roman" w:cs="Arial"/>
          <w:b/>
          <w:bCs/>
          <w:color w:val="000000"/>
          <w:sz w:val="32"/>
          <w:szCs w:val="32"/>
        </w:rPr>
        <w:t>HEATHER COLE CURRICULUM VITAE </w:t>
      </w:r>
    </w:p>
    <w:p w14:paraId="49D4DE32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</w:p>
    <w:p w14:paraId="065CF611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Gill Sans"/>
          <w:b/>
          <w:bCs/>
          <w:color w:val="1F497D"/>
          <w:sz w:val="20"/>
          <w:szCs w:val="20"/>
        </w:rPr>
        <w:t>EDUCATION</w:t>
      </w:r>
    </w:p>
    <w:p w14:paraId="37588BBF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Gill Sans"/>
          <w:b/>
          <w:bCs/>
          <w:color w:val="1F497D"/>
          <w:sz w:val="20"/>
          <w:szCs w:val="20"/>
        </w:rPr>
        <w:t> </w:t>
      </w:r>
    </w:p>
    <w:p w14:paraId="5AF5E03F" w14:textId="77777777" w:rsidR="005E1A4C" w:rsidRPr="00822FDF" w:rsidRDefault="005E1A4C" w:rsidP="005E1A4C">
      <w:pPr>
        <w:jc w:val="both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 xml:space="preserve">MFA in Interdisciplinary Arts, Goddard College, Plainfield, VT </w:t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ab/>
        <w:t xml:space="preserve">        </w:t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ab/>
        <w:t xml:space="preserve">        </w:t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ab/>
      </w:r>
    </w:p>
    <w:p w14:paraId="25A8C421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Thesis: "Community Building through the Arts"</w:t>
      </w:r>
    </w:p>
    <w:p w14:paraId="5678E766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Graduated February 2013</w:t>
      </w:r>
    </w:p>
    <w:p w14:paraId="775223D8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 </w:t>
      </w:r>
    </w:p>
    <w:p w14:paraId="253615F9" w14:textId="77777777" w:rsidR="005E1A4C" w:rsidRPr="00822FDF" w:rsidRDefault="005E1A4C" w:rsidP="005E1A4C">
      <w:pPr>
        <w:ind w:right="-36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Arts K-12 Teaching Certification, Edinboro University of Pennsylvania, Edinboro, PA  </w:t>
      </w:r>
    </w:p>
    <w:p w14:paraId="26F5B8B7" w14:textId="77777777" w:rsidR="005E1A4C" w:rsidRPr="00822FDF" w:rsidRDefault="005E1A4C" w:rsidP="005E1A4C">
      <w:pPr>
        <w:ind w:right="-36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Graduated December 2012</w:t>
      </w:r>
    </w:p>
    <w:p w14:paraId="3BBC145B" w14:textId="77777777" w:rsidR="005E1A4C" w:rsidRPr="00822FDF" w:rsidRDefault="005E1A4C" w:rsidP="005E1A4C">
      <w:pPr>
        <w:ind w:right="-36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 </w:t>
      </w:r>
    </w:p>
    <w:p w14:paraId="3965B2A9" w14:textId="77777777" w:rsidR="005E1A4C" w:rsidRPr="00822FDF" w:rsidRDefault="005E1A4C" w:rsidP="005E1A4C">
      <w:pPr>
        <w:ind w:right="-36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BFA in Applied Media Arts, Edinboro University of Pennsylvania, Edinboro, PA</w:t>
      </w:r>
    </w:p>
    <w:p w14:paraId="0D83E1CD" w14:textId="77777777" w:rsidR="005E1A4C" w:rsidRPr="00822FDF" w:rsidRDefault="005E1A4C" w:rsidP="005E1A4C">
      <w:pPr>
        <w:ind w:right="-36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Graduated May 2010</w:t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  </w:t>
      </w:r>
    </w:p>
    <w:p w14:paraId="177A383D" w14:textId="77777777" w:rsidR="005E1A4C" w:rsidRPr="00822FDF" w:rsidRDefault="005E1A4C" w:rsidP="005E1A4C">
      <w:pPr>
        <w:ind w:right="-36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Gill Sans"/>
          <w:color w:val="1F497D"/>
          <w:sz w:val="18"/>
          <w:szCs w:val="18"/>
        </w:rPr>
        <w:t> </w:t>
      </w:r>
    </w:p>
    <w:p w14:paraId="46CC2991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Gill Sans"/>
          <w:b/>
          <w:bCs/>
          <w:color w:val="1F497D"/>
          <w:sz w:val="20"/>
          <w:szCs w:val="20"/>
        </w:rPr>
        <w:t>SKILLS</w:t>
      </w:r>
    </w:p>
    <w:p w14:paraId="21637C5D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Gill Sans"/>
          <w:b/>
          <w:bCs/>
          <w:color w:val="1F497D"/>
          <w:sz w:val="20"/>
          <w:szCs w:val="20"/>
        </w:rPr>
        <w:t> </w:t>
      </w:r>
    </w:p>
    <w:p w14:paraId="00A6C9B7" w14:textId="0A000A33" w:rsidR="005E1A4C" w:rsidRPr="00822FDF" w:rsidRDefault="00822FDF" w:rsidP="005E1A4C">
      <w:pPr>
        <w:rPr>
          <w:rFonts w:ascii="Avenir Roman" w:eastAsia="Times New Roman" w:hAnsi="Avenir Roman" w:cs="Times New Roman"/>
        </w:rPr>
      </w:pPr>
      <w:r>
        <w:rPr>
          <w:rFonts w:ascii="Avenir Roman" w:eastAsia="Times New Roman" w:hAnsi="Avenir Roman" w:cs="Times New Roman"/>
          <w:color w:val="000000"/>
          <w:sz w:val="18"/>
          <w:szCs w:val="18"/>
        </w:rPr>
        <w:t xml:space="preserve">Leadership, Team Management, </w:t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 xml:space="preserve">Budget Management, Project Management, </w:t>
      </w:r>
      <w:r w:rsidR="005E1A4C"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 xml:space="preserve">Game Design, Interactive Design, Graphic Design, Gamification, Curriculum Development/Delivery, Online/Hybrid Course Development, Mentorship of Adult Learners, Mentorship of ESL </w:t>
      </w:r>
      <w:r>
        <w:rPr>
          <w:rFonts w:ascii="Avenir Roman" w:eastAsia="Times New Roman" w:hAnsi="Avenir Roman" w:cs="Times New Roman"/>
          <w:color w:val="000000"/>
          <w:sz w:val="18"/>
          <w:szCs w:val="18"/>
        </w:rPr>
        <w:t>learners</w:t>
      </w:r>
      <w:r w:rsidR="005E1A4C"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 xml:space="preserve">, </w:t>
      </w:r>
      <w:r>
        <w:rPr>
          <w:rFonts w:ascii="Avenir Roman" w:eastAsia="Times New Roman" w:hAnsi="Avenir Roman" w:cs="Times New Roman"/>
          <w:color w:val="000000"/>
          <w:sz w:val="18"/>
          <w:szCs w:val="18"/>
        </w:rPr>
        <w:t xml:space="preserve">Mentorship of learners with disabilities, </w:t>
      </w:r>
      <w:r w:rsidR="005E1A4C"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Grant Application/Management, Cross Platform Interfacing (Mac, PC, Linux), HTML, Python, and Object-Oriented Scripting.</w:t>
      </w:r>
    </w:p>
    <w:p w14:paraId="1995215D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 </w:t>
      </w:r>
    </w:p>
    <w:p w14:paraId="092DA2E3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Gill Sans"/>
          <w:b/>
          <w:bCs/>
          <w:color w:val="1F497D"/>
          <w:sz w:val="20"/>
          <w:szCs w:val="20"/>
        </w:rPr>
        <w:t>SOFTWARE</w:t>
      </w:r>
    </w:p>
    <w:p w14:paraId="36CEA2FD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Gill Sans"/>
          <w:b/>
          <w:bCs/>
          <w:color w:val="1F497D"/>
          <w:sz w:val="20"/>
          <w:szCs w:val="20"/>
        </w:rPr>
        <w:t> </w:t>
      </w:r>
    </w:p>
    <w:p w14:paraId="304F8ECD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 xml:space="preserve">Adobe Creative Cloud (Photoshop, Illustrator, InDesign, Animate/Flash, Premiere Pro, After Effects), Autodesk Maya, Microsoft Office, Unreal Engine, Unity, </w:t>
      </w:r>
      <w:proofErr w:type="gramStart"/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Construct</w:t>
      </w:r>
      <w:proofErr w:type="gramEnd"/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 xml:space="preserve"> 3, Canvas Learning Management, Blackboard Learning Management, Cloud Computing.</w:t>
      </w:r>
    </w:p>
    <w:p w14:paraId="77262A2F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1F497D"/>
          <w:sz w:val="18"/>
          <w:szCs w:val="18"/>
        </w:rPr>
        <w:t> </w:t>
      </w:r>
    </w:p>
    <w:p w14:paraId="0E2D3381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Gill Sans"/>
          <w:b/>
          <w:bCs/>
          <w:color w:val="1F497D"/>
          <w:sz w:val="20"/>
          <w:szCs w:val="20"/>
        </w:rPr>
        <w:t>PROFESSIONAL EXPERIENCE</w:t>
      </w:r>
    </w:p>
    <w:p w14:paraId="771D9B06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Gill Sans"/>
          <w:b/>
          <w:bCs/>
          <w:color w:val="1F497D"/>
          <w:sz w:val="20"/>
          <w:szCs w:val="20"/>
        </w:rPr>
        <w:t> </w:t>
      </w:r>
    </w:p>
    <w:p w14:paraId="45D13A1A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 xml:space="preserve">Founder and Director of </w:t>
      </w:r>
      <w:proofErr w:type="spellStart"/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MonRiverGames</w:t>
      </w:r>
      <w:proofErr w:type="spellEnd"/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 xml:space="preserve">                                               </w:t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ab/>
        <w:t>9/2021-PRESENT</w:t>
      </w:r>
    </w:p>
    <w:p w14:paraId="06AEDA48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Morgantown, WV</w:t>
      </w:r>
    </w:p>
    <w:p w14:paraId="7CF89FAB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    </w:t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Direct the studio's activities</w:t>
      </w:r>
    </w:p>
    <w:p w14:paraId="69126711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    </w:t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Host pitch sessions for the public</w:t>
      </w:r>
    </w:p>
    <w:p w14:paraId="0208F270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    </w:t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Mentor young professionals in the game design and development field</w:t>
      </w:r>
    </w:p>
    <w:p w14:paraId="2C495E72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    </w:t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Assist studio members in designing, prototyping, and presenting their work</w:t>
      </w:r>
    </w:p>
    <w:p w14:paraId="15B91841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    </w:t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Find scholarship and grant activities to help fund professional development opportunities</w:t>
      </w:r>
    </w:p>
    <w:p w14:paraId="78E4421D" w14:textId="77777777" w:rsidR="005E1A4C" w:rsidRPr="00822FDF" w:rsidRDefault="005E1A4C" w:rsidP="005E1A4C">
      <w:pPr>
        <w:spacing w:after="200"/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    </w:t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Organize excursions to local and national game conferences.</w:t>
      </w:r>
    </w:p>
    <w:p w14:paraId="67C93DD5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 </w:t>
      </w:r>
    </w:p>
    <w:p w14:paraId="2E55F26A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 xml:space="preserve">Teaching Assistant Professor of Interactive Design in Media               </w:t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ab/>
        <w:t>8/2019- PRESENT</w:t>
      </w:r>
    </w:p>
    <w:p w14:paraId="3241A4C6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West Virginia University, Morgantown, WV</w:t>
      </w:r>
    </w:p>
    <w:p w14:paraId="1B5B18B9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    </w:t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Assist with the promotion and curriculum development of the major and minor</w:t>
      </w:r>
    </w:p>
    <w:p w14:paraId="10D02E0D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    </w:t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Instruct courses within the major and minor</w:t>
      </w:r>
    </w:p>
    <w:p w14:paraId="1D836F15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    </w:t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Committee duties as assigned</w:t>
      </w:r>
    </w:p>
    <w:p w14:paraId="5649419C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    </w:t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Assist with retention and incoming students as needed</w:t>
      </w:r>
    </w:p>
    <w:p w14:paraId="5366D45D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    </w:t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Advisor to the X-Reality Club (a Virtual/Augmented Reality development club)</w:t>
      </w:r>
    </w:p>
    <w:p w14:paraId="2AEDD3B2" w14:textId="77777777" w:rsidR="005E1A4C" w:rsidRPr="00822FDF" w:rsidRDefault="005E1A4C" w:rsidP="005E1A4C">
      <w:pPr>
        <w:spacing w:after="200"/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    </w:t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Write letters of recommendation as needed</w:t>
      </w:r>
    </w:p>
    <w:p w14:paraId="00DF1A53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 </w:t>
      </w:r>
    </w:p>
    <w:p w14:paraId="0A01A0A5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 xml:space="preserve">Game Minor, Chair of Program                                                                </w:t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ab/>
        <w:t>5/2018- 6/2019</w:t>
      </w:r>
    </w:p>
    <w:p w14:paraId="7B7CA026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lastRenderedPageBreak/>
        <w:t>Penn State University, Erie, PA</w:t>
      </w:r>
    </w:p>
    <w:p w14:paraId="7718BEB6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</w:t>
      </w: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ab/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Advise students considering the minor</w:t>
      </w:r>
    </w:p>
    <w:p w14:paraId="0B5939BE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</w:t>
      </w: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ab/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Coordinate classes that are needed</w:t>
      </w:r>
    </w:p>
    <w:p w14:paraId="7908D79B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</w:t>
      </w: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ab/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Promote minor</w:t>
      </w:r>
    </w:p>
    <w:p w14:paraId="63444E3E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</w:t>
      </w: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ab/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Manage funds for the program</w:t>
      </w:r>
    </w:p>
    <w:p w14:paraId="4E7A80F5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 </w:t>
      </w:r>
    </w:p>
    <w:p w14:paraId="4CB20813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 xml:space="preserve">Assistant Teaching Professor of Digital Arts      </w:t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ab/>
      </w:r>
      <w:r w:rsidRPr="00822FDF">
        <w:rPr>
          <w:rFonts w:ascii="Avenir Roman" w:eastAsia="Times New Roman" w:hAnsi="Avenir Roman" w:cs="Times New Roman"/>
          <w:i/>
          <w:iCs/>
          <w:color w:val="000000"/>
          <w:sz w:val="18"/>
          <w:szCs w:val="18"/>
        </w:rPr>
        <w:t xml:space="preserve">        </w:t>
      </w:r>
      <w:r w:rsidRPr="00822FDF">
        <w:rPr>
          <w:rFonts w:ascii="Avenir Roman" w:eastAsia="Times New Roman" w:hAnsi="Avenir Roman" w:cs="Times New Roman"/>
          <w:i/>
          <w:iCs/>
          <w:color w:val="000000"/>
          <w:sz w:val="18"/>
          <w:szCs w:val="18"/>
        </w:rPr>
        <w:tab/>
        <w:t xml:space="preserve">        </w:t>
      </w:r>
      <w:r w:rsidRPr="00822FDF">
        <w:rPr>
          <w:rFonts w:ascii="Avenir Roman" w:eastAsia="Times New Roman" w:hAnsi="Avenir Roman" w:cs="Times New Roman"/>
          <w:i/>
          <w:iCs/>
          <w:color w:val="000000"/>
          <w:sz w:val="18"/>
          <w:szCs w:val="18"/>
        </w:rPr>
        <w:tab/>
        <w:t xml:space="preserve">        </w:t>
      </w:r>
      <w:r w:rsidRPr="00822FDF">
        <w:rPr>
          <w:rFonts w:ascii="Avenir Roman" w:eastAsia="Times New Roman" w:hAnsi="Avenir Roman" w:cs="Times New Roman"/>
          <w:i/>
          <w:iCs/>
          <w:color w:val="000000"/>
          <w:sz w:val="18"/>
          <w:szCs w:val="18"/>
        </w:rPr>
        <w:tab/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1/2013 – 6/2019</w:t>
      </w:r>
    </w:p>
    <w:p w14:paraId="64ECAF45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Pennsylvania State University, Erie, PA</w:t>
      </w:r>
      <w:r w:rsidRPr="00822FDF">
        <w:rPr>
          <w:rFonts w:ascii="Avenir Roman" w:eastAsia="Times New Roman" w:hAnsi="Avenir Roman" w:cs="Times New Roman"/>
          <w:i/>
          <w:iCs/>
          <w:color w:val="000000"/>
          <w:sz w:val="18"/>
          <w:szCs w:val="18"/>
        </w:rPr>
        <w:t xml:space="preserve">  </w:t>
      </w:r>
      <w:r w:rsidRPr="00822FDF">
        <w:rPr>
          <w:rFonts w:ascii="Avenir Roman" w:eastAsia="Times New Roman" w:hAnsi="Avenir Roman" w:cs="Times New Roman"/>
          <w:i/>
          <w:iCs/>
          <w:color w:val="000000"/>
          <w:sz w:val="18"/>
          <w:szCs w:val="18"/>
        </w:rPr>
        <w:tab/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 xml:space="preserve">                    </w:t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ab/>
      </w:r>
    </w:p>
    <w:p w14:paraId="670CD942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</w:t>
      </w: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ab/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Full time with service, research, and teaching requirements</w:t>
      </w:r>
    </w:p>
    <w:p w14:paraId="72F7A818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</w:t>
      </w: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ab/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Curriculum development and implementation</w:t>
      </w:r>
    </w:p>
    <w:p w14:paraId="21F888DF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</w:t>
      </w: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ab/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Mentor and act as advisor to students</w:t>
      </w:r>
    </w:p>
    <w:p w14:paraId="56A79912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</w:t>
      </w: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ab/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Manage and deliver online and traditional curriculum</w:t>
      </w:r>
    </w:p>
    <w:p w14:paraId="76A81B02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</w:t>
      </w: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ab/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Manage, curate, and coordinate the installation of artistic works for the on-campus gallery and art events. Submissions accepted by student, faculty, alumni, and staff</w:t>
      </w:r>
    </w:p>
    <w:p w14:paraId="2A2102E8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</w:t>
      </w: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ab/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Organize and host an annual conference (“</w:t>
      </w:r>
      <w:proofErr w:type="spellStart"/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DIGITfest</w:t>
      </w:r>
      <w:proofErr w:type="spellEnd"/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 xml:space="preserve">”) that teaches adult learners and traditional </w:t>
      </w:r>
      <w:proofErr w:type="gramStart"/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students</w:t>
      </w:r>
      <w:proofErr w:type="gramEnd"/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 xml:space="preserve"> aspects of the Digital Humanities</w:t>
      </w:r>
    </w:p>
    <w:p w14:paraId="4F793667" w14:textId="77777777" w:rsidR="005E1A4C" w:rsidRPr="00822FDF" w:rsidRDefault="005E1A4C" w:rsidP="005E1A4C">
      <w:pPr>
        <w:ind w:left="720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 xml:space="preserve">·   </w:t>
      </w:r>
      <w:r w:rsidRPr="00822FDF">
        <w:rPr>
          <w:rFonts w:ascii="Avenir Roman" w:eastAsia="Times New Roman" w:hAnsi="Avenir Roman" w:cs="Arial"/>
          <w:color w:val="000000"/>
          <w:sz w:val="18"/>
          <w:szCs w:val="18"/>
        </w:rPr>
        <w:tab/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Instruct outreach lessons to local K-12 students, as needed</w:t>
      </w:r>
    </w:p>
    <w:p w14:paraId="7828E921" w14:textId="77777777" w:rsidR="005E1A4C" w:rsidRPr="00822FDF" w:rsidRDefault="005E1A4C" w:rsidP="005E1A4C">
      <w:pPr>
        <w:jc w:val="both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 </w:t>
      </w:r>
    </w:p>
    <w:p w14:paraId="54847D6A" w14:textId="77777777" w:rsidR="005E1A4C" w:rsidRPr="00822FDF" w:rsidRDefault="005E1A4C" w:rsidP="005E1A4C">
      <w:pPr>
        <w:jc w:val="both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Instructor of Photography</w:t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ab/>
      </w:r>
      <w:r w:rsidRPr="00822FDF">
        <w:rPr>
          <w:rFonts w:ascii="Avenir Roman" w:eastAsia="Times New Roman" w:hAnsi="Avenir Roman" w:cs="Arial"/>
          <w:b/>
          <w:bCs/>
          <w:color w:val="000000"/>
          <w:sz w:val="18"/>
          <w:szCs w:val="18"/>
        </w:rPr>
        <w:t xml:space="preserve">                                                                                     </w:t>
      </w:r>
      <w:r w:rsidRPr="00822FDF">
        <w:rPr>
          <w:rFonts w:ascii="Avenir Roman" w:eastAsia="Times New Roman" w:hAnsi="Avenir Roman" w:cs="Arial"/>
          <w:b/>
          <w:bCs/>
          <w:color w:val="000000"/>
          <w:sz w:val="18"/>
          <w:szCs w:val="18"/>
        </w:rPr>
        <w:tab/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1/2014 - 5/2014</w:t>
      </w:r>
    </w:p>
    <w:p w14:paraId="79CC3108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Allegheny College, Meadville, PA</w:t>
      </w:r>
    </w:p>
    <w:p w14:paraId="298204D5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Managed classes and delivered course instruction for “Darkroom Photography”</w:t>
      </w:r>
    </w:p>
    <w:p w14:paraId="7C001BD8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b/>
          <w:bCs/>
          <w:color w:val="000000"/>
          <w:sz w:val="18"/>
          <w:szCs w:val="18"/>
        </w:rPr>
        <w:t> </w:t>
      </w:r>
    </w:p>
    <w:p w14:paraId="2B391DB7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 xml:space="preserve">Curator       </w:t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ab/>
      </w:r>
      <w:r w:rsidRPr="00822FDF">
        <w:rPr>
          <w:rFonts w:ascii="Avenir Roman" w:eastAsia="Times New Roman" w:hAnsi="Avenir Roman" w:cs="Arial"/>
          <w:b/>
          <w:bCs/>
          <w:color w:val="000000"/>
          <w:sz w:val="18"/>
          <w:szCs w:val="18"/>
        </w:rPr>
        <w:t xml:space="preserve">                                                                                                                   </w:t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1/2013 - 12/2014</w:t>
      </w:r>
    </w:p>
    <w:p w14:paraId="4935ACDA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Academy Theatre Gallery</w:t>
      </w:r>
      <w:r w:rsidRPr="00822FDF">
        <w:rPr>
          <w:rFonts w:ascii="Avenir Roman" w:eastAsia="Times New Roman" w:hAnsi="Avenir Roman" w:cs="Arial"/>
          <w:b/>
          <w:bCs/>
          <w:color w:val="000000"/>
          <w:sz w:val="18"/>
          <w:szCs w:val="18"/>
        </w:rPr>
        <w:t xml:space="preserve"> </w:t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Meadville, PA</w:t>
      </w:r>
      <w:r w:rsidRPr="00822FDF">
        <w:rPr>
          <w:rFonts w:ascii="Avenir Roman" w:eastAsia="Times New Roman" w:hAnsi="Avenir Roman" w:cs="Times New Roman"/>
          <w:i/>
          <w:iCs/>
          <w:color w:val="000000"/>
          <w:sz w:val="18"/>
          <w:szCs w:val="18"/>
        </w:rPr>
        <w:t xml:space="preserve">                                                                          </w:t>
      </w:r>
      <w:r w:rsidRPr="00822FDF">
        <w:rPr>
          <w:rFonts w:ascii="Avenir Roman" w:eastAsia="Times New Roman" w:hAnsi="Avenir Roman" w:cs="Times New Roman"/>
          <w:i/>
          <w:iCs/>
          <w:color w:val="000000"/>
          <w:sz w:val="18"/>
          <w:szCs w:val="18"/>
        </w:rPr>
        <w:tab/>
      </w:r>
    </w:p>
    <w:p w14:paraId="2B3509F4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Organized, curated, and installed group art exhibits</w:t>
      </w:r>
    </w:p>
    <w:p w14:paraId="2CCB988E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b/>
          <w:bCs/>
          <w:color w:val="000000"/>
          <w:sz w:val="18"/>
          <w:szCs w:val="18"/>
        </w:rPr>
        <w:t> </w:t>
      </w:r>
    </w:p>
    <w:p w14:paraId="19A83AEF" w14:textId="77777777" w:rsidR="005E1A4C" w:rsidRPr="00822FDF" w:rsidRDefault="005E1A4C" w:rsidP="005E1A4C">
      <w:pPr>
        <w:jc w:val="both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Substitute Teacher</w:t>
      </w:r>
      <w:r w:rsidRPr="00822FDF">
        <w:rPr>
          <w:rFonts w:ascii="Avenir Roman" w:eastAsia="Times New Roman" w:hAnsi="Avenir Roman" w:cs="Arial"/>
          <w:b/>
          <w:bCs/>
          <w:color w:val="000000"/>
          <w:sz w:val="18"/>
          <w:szCs w:val="18"/>
        </w:rPr>
        <w:t xml:space="preserve">                                                                                                           </w:t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1/2013 - 6/2014</w:t>
      </w:r>
    </w:p>
    <w:p w14:paraId="65E990E7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Crawford County School District, Meadville, PA</w:t>
      </w:r>
    </w:p>
    <w:p w14:paraId="4C68E2F5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Managed classes and delivered course instruction in local public schools on an on-call basis</w:t>
      </w:r>
    </w:p>
    <w:p w14:paraId="6ED7A033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Arial"/>
          <w:b/>
          <w:bCs/>
          <w:color w:val="000000"/>
          <w:sz w:val="18"/>
          <w:szCs w:val="18"/>
        </w:rPr>
        <w:t> </w:t>
      </w:r>
    </w:p>
    <w:p w14:paraId="6129C481" w14:textId="77777777" w:rsidR="005E1A4C" w:rsidRPr="00822FDF" w:rsidRDefault="005E1A4C" w:rsidP="005E1A4C">
      <w:pPr>
        <w:jc w:val="both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Instructor of Painting</w:t>
      </w:r>
      <w:r w:rsidRPr="00822FDF">
        <w:rPr>
          <w:rFonts w:ascii="Avenir Roman" w:eastAsia="Times New Roman" w:hAnsi="Avenir Roman" w:cs="Arial"/>
          <w:b/>
          <w:bCs/>
          <w:color w:val="000000"/>
          <w:sz w:val="18"/>
          <w:szCs w:val="18"/>
        </w:rPr>
        <w:t xml:space="preserve">                                                                                                       </w:t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1/2013</w:t>
      </w: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 xml:space="preserve"> </w:t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- 5/2013</w:t>
      </w:r>
    </w:p>
    <w:p w14:paraId="1A646BFF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University of Pittsburgh, Titusville, PA</w:t>
      </w:r>
    </w:p>
    <w:p w14:paraId="198FD507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Managed classes and delivered course instruction delivery for “Introduction to Painting”</w:t>
      </w:r>
    </w:p>
    <w:p w14:paraId="3DEC3AA5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color w:val="000000"/>
          <w:sz w:val="18"/>
          <w:szCs w:val="18"/>
        </w:rPr>
        <w:t> </w:t>
      </w:r>
    </w:p>
    <w:p w14:paraId="2A92A243" w14:textId="77777777" w:rsidR="005E1A4C" w:rsidRPr="00822FDF" w:rsidRDefault="005E1A4C" w:rsidP="005E1A4C">
      <w:pPr>
        <w:jc w:val="both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Freelance Photographer</w:t>
      </w:r>
      <w:r w:rsidRPr="00822FDF">
        <w:rPr>
          <w:rFonts w:ascii="Avenir Roman" w:eastAsia="Times New Roman" w:hAnsi="Avenir Roman" w:cs="Arial"/>
          <w:b/>
          <w:bCs/>
          <w:color w:val="000000"/>
          <w:sz w:val="18"/>
          <w:szCs w:val="18"/>
        </w:rPr>
        <w:t xml:space="preserve">                                                                                                   </w:t>
      </w: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5/2009 - 8/2014</w:t>
      </w:r>
    </w:p>
    <w:p w14:paraId="5667A168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>Edinboro, PA</w:t>
      </w:r>
    </w:p>
    <w:p w14:paraId="60A7EE0B" w14:textId="77777777" w:rsidR="005E1A4C" w:rsidRPr="00822FDF" w:rsidRDefault="005E1A4C" w:rsidP="005E1A4C">
      <w:pPr>
        <w:rPr>
          <w:rFonts w:ascii="Avenir Roman" w:eastAsia="Times New Roman" w:hAnsi="Avenir Roman" w:cs="Times New Roman"/>
        </w:rPr>
      </w:pPr>
    </w:p>
    <w:p w14:paraId="2563FEFA" w14:textId="77777777" w:rsidR="005E1A4C" w:rsidRPr="00822FDF" w:rsidRDefault="005E1A4C" w:rsidP="005E1A4C">
      <w:pPr>
        <w:jc w:val="both"/>
        <w:rPr>
          <w:rFonts w:ascii="Avenir Roman" w:eastAsia="Times New Roman" w:hAnsi="Avenir Roman" w:cs="Times New Roman"/>
        </w:rPr>
      </w:pPr>
      <w:r w:rsidRPr="00822FDF">
        <w:rPr>
          <w:rFonts w:ascii="Avenir Roman" w:eastAsia="Times New Roman" w:hAnsi="Avenir Roman" w:cs="Times New Roman"/>
          <w:b/>
          <w:bCs/>
          <w:color w:val="000000"/>
          <w:sz w:val="18"/>
          <w:szCs w:val="18"/>
        </w:rPr>
        <w:t xml:space="preserve">MEMBERSHIPS: </w:t>
      </w:r>
      <w:r w:rsidRPr="00822FDF">
        <w:rPr>
          <w:rFonts w:ascii="Avenir Roman" w:eastAsia="Times New Roman" w:hAnsi="Avenir Roman" w:cs="Times New Roman"/>
          <w:i/>
          <w:iCs/>
          <w:color w:val="000000"/>
          <w:sz w:val="18"/>
          <w:szCs w:val="18"/>
        </w:rPr>
        <w:t>Women in Games International (WIGI), International Game Developers Association (IGDA)</w:t>
      </w:r>
    </w:p>
    <w:p w14:paraId="17B95D02" w14:textId="4D2A32B3" w:rsidR="00320C9F" w:rsidRPr="00822FDF" w:rsidRDefault="00822FDF" w:rsidP="00822FDF">
      <w:pPr>
        <w:jc w:val="both"/>
        <w:rPr>
          <w:rFonts w:ascii="Avenir Roman" w:eastAsia="Times New Roman" w:hAnsi="Avenir Roman" w:cs="Times New Roman"/>
        </w:rPr>
      </w:pPr>
      <w:bookmarkStart w:id="0" w:name="_GoBack"/>
      <w:bookmarkEnd w:id="0"/>
    </w:p>
    <w:sectPr w:rsidR="00320C9F" w:rsidRPr="00822FDF" w:rsidSect="007B2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4C"/>
    <w:rsid w:val="004524D6"/>
    <w:rsid w:val="005E1A4C"/>
    <w:rsid w:val="007B27B2"/>
    <w:rsid w:val="00822FDF"/>
    <w:rsid w:val="00E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102FC"/>
  <w15:chartTrackingRefBased/>
  <w15:docId w15:val="{BD1BFD21-D7F5-3C43-A577-C0DBF1C5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1A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5E1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Cole</dc:creator>
  <cp:keywords/>
  <dc:description/>
  <cp:lastModifiedBy>Heather Cole</cp:lastModifiedBy>
  <cp:revision>2</cp:revision>
  <dcterms:created xsi:type="dcterms:W3CDTF">2023-06-05T21:39:00Z</dcterms:created>
  <dcterms:modified xsi:type="dcterms:W3CDTF">2023-06-05T21:39:00Z</dcterms:modified>
</cp:coreProperties>
</file>